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2E" w:rsidRPr="009F6C2E" w:rsidRDefault="009F6C2E" w:rsidP="009F6C2E"/>
    <w:tbl>
      <w:tblPr>
        <w:tblpPr w:leftFromText="180" w:rightFromText="180" w:vertAnchor="text" w:horzAnchor="margin" w:tblpY="-6"/>
        <w:tblW w:w="6804" w:type="dxa"/>
        <w:tblLook w:val="04A0" w:firstRow="1" w:lastRow="0" w:firstColumn="1" w:lastColumn="0" w:noHBand="0" w:noVBand="1"/>
      </w:tblPr>
      <w:tblGrid>
        <w:gridCol w:w="667"/>
        <w:gridCol w:w="6137"/>
      </w:tblGrid>
      <w:tr w:rsidR="00D66EAB" w:rsidRPr="00583D8C" w:rsidTr="00D66EAB">
        <w:trPr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EAB" w:rsidRPr="00583D8C" w:rsidRDefault="00D66EAB" w:rsidP="00D6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Пограничника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Гарькавого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40, корп. 2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ИТП</w:t>
            </w:r>
            <w:r w:rsidRPr="00583D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</w:tr>
      <w:tr w:rsidR="00D66EAB" w:rsidRPr="00583D8C" w:rsidTr="00D66EAB">
        <w:trPr>
          <w:trHeight w:val="39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EAB" w:rsidRPr="00583D8C" w:rsidRDefault="00D66EAB" w:rsidP="00D6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EAB" w:rsidRPr="00583D8C" w:rsidRDefault="00D66EAB" w:rsidP="00D66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6EAB" w:rsidRDefault="00D66EAB" w:rsidP="002753DD">
      <w:pPr>
        <w:spacing w:after="120"/>
      </w:pPr>
    </w:p>
    <w:p w:rsidR="00D66EAB" w:rsidRDefault="00D66EAB" w:rsidP="002753DD">
      <w:pPr>
        <w:spacing w:after="120"/>
      </w:pPr>
    </w:p>
    <w:p w:rsidR="00215139" w:rsidRDefault="00215139" w:rsidP="002753DD">
      <w:pPr>
        <w:spacing w:after="120"/>
        <w:rPr>
          <w:b/>
        </w:rPr>
      </w:pPr>
      <w:r>
        <w:rPr>
          <w:b/>
        </w:rPr>
        <w:t>Средст</w:t>
      </w:r>
      <w:r w:rsidR="00FD599C">
        <w:rPr>
          <w:b/>
        </w:rPr>
        <w:t xml:space="preserve">ва  собственников  </w:t>
      </w:r>
      <w:r w:rsidR="00012485">
        <w:rPr>
          <w:b/>
        </w:rPr>
        <w:t xml:space="preserve">   </w:t>
      </w:r>
      <w:r w:rsidR="00FD599C">
        <w:rPr>
          <w:b/>
        </w:rPr>
        <w:t>-   259 0</w:t>
      </w:r>
      <w:r w:rsidR="00012485">
        <w:rPr>
          <w:b/>
        </w:rPr>
        <w:t>26</w:t>
      </w:r>
      <w:r>
        <w:rPr>
          <w:b/>
        </w:rPr>
        <w:t xml:space="preserve"> руб.</w:t>
      </w:r>
    </w:p>
    <w:p w:rsidR="00FD599C" w:rsidRDefault="00FD599C" w:rsidP="002753DD">
      <w:pPr>
        <w:spacing w:after="120"/>
        <w:rPr>
          <w:b/>
        </w:rPr>
      </w:pPr>
      <w:r>
        <w:rPr>
          <w:b/>
        </w:rPr>
        <w:t>С</w:t>
      </w:r>
      <w:r w:rsidR="00161F5D">
        <w:rPr>
          <w:b/>
        </w:rPr>
        <w:t>редства на текущий ремонт в 2015 г.  – 587 447</w:t>
      </w:r>
      <w:r>
        <w:rPr>
          <w:b/>
        </w:rPr>
        <w:t xml:space="preserve"> руб.</w:t>
      </w:r>
    </w:p>
    <w:p w:rsidR="00215139" w:rsidRDefault="00215139" w:rsidP="002753DD">
      <w:pPr>
        <w:spacing w:after="120"/>
        <w:rPr>
          <w:b/>
        </w:rPr>
      </w:pPr>
      <w:r>
        <w:rPr>
          <w:b/>
        </w:rPr>
        <w:t>Израсходовано на текущий</w:t>
      </w:r>
      <w:r w:rsidR="00161F5D">
        <w:rPr>
          <w:b/>
        </w:rPr>
        <w:t xml:space="preserve"> ремонт в 2015 г.      – 261 205</w:t>
      </w:r>
      <w:r>
        <w:rPr>
          <w:b/>
        </w:rPr>
        <w:t xml:space="preserve">  руб.</w:t>
      </w:r>
    </w:p>
    <w:p w:rsidR="005A616C" w:rsidRDefault="00161F5D" w:rsidP="002753DD">
      <w:pPr>
        <w:spacing w:after="120"/>
        <w:rPr>
          <w:b/>
        </w:rPr>
      </w:pPr>
      <w:r>
        <w:rPr>
          <w:b/>
        </w:rPr>
        <w:t>Остаток средств</w:t>
      </w:r>
      <w:r w:rsidR="00FD599C">
        <w:rPr>
          <w:b/>
        </w:rPr>
        <w:t xml:space="preserve"> </w:t>
      </w:r>
      <w:r>
        <w:rPr>
          <w:b/>
        </w:rPr>
        <w:t xml:space="preserve">  – 326 242</w:t>
      </w:r>
      <w:r w:rsidR="005A616C">
        <w:rPr>
          <w:b/>
        </w:rPr>
        <w:t xml:space="preserve"> руб.</w:t>
      </w:r>
      <w:r w:rsidR="009F6C2E">
        <w:rPr>
          <w:b/>
        </w:rPr>
        <w:t xml:space="preserve"> </w:t>
      </w:r>
      <w:proofErr w:type="gramStart"/>
      <w:r w:rsidR="009F6C2E">
        <w:rPr>
          <w:b/>
        </w:rPr>
        <w:t xml:space="preserve">( </w:t>
      </w:r>
      <w:proofErr w:type="gramEnd"/>
      <w:r>
        <w:rPr>
          <w:b/>
        </w:rPr>
        <w:t>587447 - 261205</w:t>
      </w:r>
      <w:r w:rsidR="005E2729">
        <w:rPr>
          <w:b/>
        </w:rPr>
        <w:t xml:space="preserve"> )</w:t>
      </w:r>
    </w:p>
    <w:p w:rsidR="00662B25" w:rsidRPr="00D66EAB" w:rsidRDefault="00161F5D" w:rsidP="00FD599C">
      <w:pPr>
        <w:spacing w:after="120"/>
        <w:rPr>
          <w:b/>
        </w:rPr>
      </w:pPr>
      <w:r>
        <w:rPr>
          <w:b/>
        </w:rPr>
        <w:t xml:space="preserve">Средства на </w:t>
      </w:r>
      <w:proofErr w:type="spellStart"/>
      <w:r>
        <w:rPr>
          <w:b/>
        </w:rPr>
        <w:t>тек</w:t>
      </w:r>
      <w:proofErr w:type="gramStart"/>
      <w:r>
        <w:rPr>
          <w:b/>
        </w:rPr>
        <w:t>.р</w:t>
      </w:r>
      <w:proofErr w:type="gramEnd"/>
      <w:r>
        <w:rPr>
          <w:b/>
        </w:rPr>
        <w:t>емонт</w:t>
      </w:r>
      <w:proofErr w:type="spellEnd"/>
      <w:r>
        <w:rPr>
          <w:b/>
        </w:rPr>
        <w:t xml:space="preserve"> в 2016</w:t>
      </w:r>
      <w:r w:rsidR="00215139">
        <w:rPr>
          <w:b/>
        </w:rPr>
        <w:t xml:space="preserve"> г. -  </w:t>
      </w:r>
      <w:r>
        <w:rPr>
          <w:b/>
          <w:sz w:val="28"/>
          <w:szCs w:val="28"/>
        </w:rPr>
        <w:t>585 268</w:t>
      </w:r>
      <w:r w:rsidR="00215139" w:rsidRPr="006C383F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 ( 259026 + 326242 остаток</w:t>
      </w:r>
      <w:r w:rsidR="005A616C">
        <w:rPr>
          <w:b/>
          <w:sz w:val="28"/>
          <w:szCs w:val="28"/>
        </w:rPr>
        <w:t xml:space="preserve"> 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92"/>
        <w:gridCol w:w="3845"/>
        <w:gridCol w:w="850"/>
        <w:gridCol w:w="1418"/>
        <w:gridCol w:w="2977"/>
      </w:tblGrid>
      <w:tr w:rsidR="00877825" w:rsidRPr="00AA2EF1" w:rsidTr="00877825">
        <w:trPr>
          <w:trHeight w:val="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877825" w:rsidRPr="00AA2EF1" w:rsidTr="00501B2D">
        <w:trPr>
          <w:trHeight w:val="300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Общестроительные работы – 199 019 руб.</w:t>
            </w:r>
          </w:p>
        </w:tc>
      </w:tr>
      <w:tr w:rsidR="00877825" w:rsidRPr="00AA2EF1" w:rsidTr="00821949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25" w:rsidRPr="00AA2EF1" w:rsidRDefault="00161F5D" w:rsidP="00CA0A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Ремонт и окраска фасадов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кв</w:t>
            </w:r>
            <w:proofErr w:type="gram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877825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Ремонт штукатурки</w:t>
            </w:r>
          </w:p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7825" w:rsidRPr="00AA2EF1" w:rsidTr="00821949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proofErr w:type="gram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2,28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77825" w:rsidRPr="00AA2EF1" w:rsidTr="00FA1EAB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25" w:rsidRPr="00AA2EF1" w:rsidRDefault="00161F5D" w:rsidP="00CA0A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Косметический ремонт лестничных клеток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кв</w:t>
            </w:r>
            <w:proofErr w:type="gram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877825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 пар.</w:t>
            </w:r>
          </w:p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7825" w:rsidRPr="00AA2EF1" w:rsidTr="00FA1EAB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proofErr w:type="gram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180,427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77825" w:rsidRPr="00AA2EF1" w:rsidTr="00BF426D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25" w:rsidRPr="00AA2EF1" w:rsidRDefault="00161F5D" w:rsidP="00CA0A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Замена (ремонт) водосточных труб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AA7AFA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звено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877825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Перенавеска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, восстановление</w:t>
            </w:r>
          </w:p>
        </w:tc>
      </w:tr>
      <w:tr w:rsidR="00877825" w:rsidRPr="00AA2EF1" w:rsidTr="00BF426D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proofErr w:type="gram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9,228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77825" w:rsidRPr="00AA2EF1" w:rsidTr="00504570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25" w:rsidRPr="00AA2EF1" w:rsidRDefault="00161F5D" w:rsidP="00CA0A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Замена и восстановление дверных зап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олнений, приборов</w:t>
            </w:r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877825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825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Ручки, проушины </w:t>
            </w:r>
          </w:p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7825" w:rsidRPr="00AA2EF1" w:rsidTr="00504570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proofErr w:type="gram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3,865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77825" w:rsidRPr="00AA2EF1" w:rsidTr="005428D8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25" w:rsidRPr="00AA2EF1" w:rsidRDefault="00161F5D" w:rsidP="00CA0A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Замена и восстановление оконных заполнений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877825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1п.5эт.; 3п.3,5эт.</w:t>
            </w:r>
          </w:p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7825" w:rsidRPr="00AA2EF1" w:rsidTr="005428D8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proofErr w:type="gramStart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AA2EF1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3,219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77825" w:rsidRPr="00AA2EF1" w:rsidTr="00201F52">
        <w:trPr>
          <w:trHeight w:val="300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877825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78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Сантехнические работы – 12 568 руб.</w:t>
            </w:r>
          </w:p>
        </w:tc>
      </w:tr>
      <w:tr w:rsidR="00877825" w:rsidRPr="00AA2EF1" w:rsidTr="004411F5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161F5D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Замена и ремонт запорной арматуры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Краны, к</w:t>
            </w:r>
            <w:r w:rsidR="008B08CB">
              <w:rPr>
                <w:rFonts w:ascii="Calibri" w:eastAsia="Times New Roman" w:hAnsi="Calibri" w:cs="Calibri"/>
                <w:color w:val="000000"/>
                <w:lang w:eastAsia="ru-RU"/>
              </w:rPr>
              <w:t>лапан, манометры</w:t>
            </w:r>
          </w:p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7825" w:rsidRPr="00AA2EF1" w:rsidTr="004411F5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Start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12,568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7825" w:rsidRPr="00AA2EF1" w:rsidTr="00C269A8">
        <w:trPr>
          <w:trHeight w:val="300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877825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78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Электромонтажные работы – 12 077 руб.</w:t>
            </w:r>
          </w:p>
        </w:tc>
      </w:tr>
      <w:tr w:rsidR="00877825" w:rsidRPr="00AA2EF1" w:rsidTr="00267D28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161F5D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и замена аппаратов защиты </w:t>
            </w:r>
            <w:proofErr w:type="gramStart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автоматы, патроны выключатели)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61F5D">
              <w:rPr>
                <w:rFonts w:ascii="Calibri" w:eastAsia="Times New Roman" w:hAnsi="Calibri" w:cs="Calibri"/>
                <w:color w:val="000000"/>
                <w:lang w:eastAsia="ru-RU"/>
              </w:rPr>
              <w:t>5п. блок питания; 1п. датчик движения, светильники</w:t>
            </w:r>
          </w:p>
        </w:tc>
      </w:tr>
      <w:tr w:rsidR="00877825" w:rsidRPr="00AA2EF1" w:rsidTr="00267D28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Start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12,077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7825" w:rsidRPr="00AA2EF1" w:rsidTr="00877825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Прочие работы</w:t>
            </w: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61F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(огнезащита деревянных конструкций; окраска </w:t>
            </w:r>
            <w:proofErr w:type="spellStart"/>
            <w:r w:rsidR="00161F5D">
              <w:rPr>
                <w:rFonts w:ascii="Calibri" w:eastAsia="Times New Roman" w:hAnsi="Calibri" w:cs="Calibri"/>
                <w:color w:val="000000"/>
                <w:lang w:eastAsia="ru-RU"/>
              </w:rPr>
              <w:t>мет</w:t>
            </w:r>
            <w:proofErr w:type="gramStart"/>
            <w:r w:rsidR="00161F5D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="00161F5D">
              <w:rPr>
                <w:rFonts w:ascii="Calibri" w:eastAsia="Times New Roman" w:hAnsi="Calibri" w:cs="Calibri"/>
                <w:color w:val="000000"/>
                <w:lang w:eastAsia="ru-RU"/>
              </w:rPr>
              <w:t>верей</w:t>
            </w:r>
            <w:proofErr w:type="spellEnd"/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proofErr w:type="gramStart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37,541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7825" w:rsidRPr="00AA2EF1" w:rsidTr="00877825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по тек</w:t>
            </w:r>
            <w:proofErr w:type="gramStart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емонту.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proofErr w:type="gramStart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261,205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25" w:rsidRPr="00AA2EF1" w:rsidRDefault="00877825" w:rsidP="00CA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2E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9954B1" w:rsidRDefault="009954B1" w:rsidP="009954B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Ср</w:t>
      </w:r>
      <w:r w:rsidR="00161F5D">
        <w:rPr>
          <w:b/>
          <w:sz w:val="28"/>
          <w:szCs w:val="28"/>
        </w:rPr>
        <w:t>едства на текущий ремонт в  2016 году – 585 268</w:t>
      </w:r>
      <w:r>
        <w:rPr>
          <w:b/>
          <w:sz w:val="28"/>
          <w:szCs w:val="28"/>
        </w:rPr>
        <w:t xml:space="preserve"> руб.</w:t>
      </w:r>
    </w:p>
    <w:p w:rsidR="009954B1" w:rsidRDefault="00D66EAB" w:rsidP="009954B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Общестроительные работы – 45</w:t>
      </w:r>
      <w:r w:rsidR="009954B1">
        <w:rPr>
          <w:b/>
          <w:sz w:val="28"/>
          <w:szCs w:val="28"/>
        </w:rPr>
        <w:t>0 000 руб.</w:t>
      </w:r>
    </w:p>
    <w:p w:rsidR="009954B1" w:rsidRDefault="009954B1" w:rsidP="00161F5D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61F5D">
        <w:rPr>
          <w:sz w:val="28"/>
          <w:szCs w:val="28"/>
        </w:rPr>
        <w:t xml:space="preserve">Косметический ремонт 1 пар.; замена чердачных люков на </w:t>
      </w:r>
      <w:proofErr w:type="gramStart"/>
      <w:r w:rsidR="00161F5D">
        <w:rPr>
          <w:sz w:val="28"/>
          <w:szCs w:val="28"/>
        </w:rPr>
        <w:t>противопожарные</w:t>
      </w:r>
      <w:proofErr w:type="gramEnd"/>
      <w:r w:rsidR="00161F5D">
        <w:rPr>
          <w:sz w:val="28"/>
          <w:szCs w:val="28"/>
        </w:rPr>
        <w:t xml:space="preserve"> (предписание ГЖИ); частичный ремонт </w:t>
      </w:r>
      <w:proofErr w:type="spellStart"/>
      <w:r w:rsidR="00161F5D">
        <w:rPr>
          <w:sz w:val="28"/>
          <w:szCs w:val="28"/>
        </w:rPr>
        <w:t>отмостки</w:t>
      </w:r>
      <w:proofErr w:type="spellEnd"/>
      <w:r w:rsidR="00161F5D">
        <w:rPr>
          <w:sz w:val="28"/>
          <w:szCs w:val="28"/>
        </w:rPr>
        <w:t xml:space="preserve">; ремонт полов тамбура 3,4пар.; </w:t>
      </w:r>
      <w:r w:rsidR="00D66EAB">
        <w:rPr>
          <w:sz w:val="28"/>
          <w:szCs w:val="28"/>
        </w:rPr>
        <w:t>ремонт аварийных балконных плит; ремонт фасада</w:t>
      </w:r>
    </w:p>
    <w:p w:rsidR="009954B1" w:rsidRDefault="009954B1" w:rsidP="009954B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 обращению граждан, аварийно-восстановительные работы </w:t>
      </w:r>
    </w:p>
    <w:p w:rsidR="009954B1" w:rsidRDefault="00D66EAB" w:rsidP="009954B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- 12</w:t>
      </w:r>
      <w:r w:rsidR="009954B1">
        <w:rPr>
          <w:b/>
          <w:sz w:val="28"/>
          <w:szCs w:val="28"/>
        </w:rPr>
        <w:t>0 000 руб.</w:t>
      </w:r>
    </w:p>
    <w:p w:rsidR="009954B1" w:rsidRPr="002753DD" w:rsidRDefault="00D66EAB" w:rsidP="00FD599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Всего запланировано на сумму 57</w:t>
      </w:r>
      <w:r w:rsidR="009954B1">
        <w:rPr>
          <w:b/>
          <w:sz w:val="28"/>
          <w:szCs w:val="28"/>
        </w:rPr>
        <w:t>0 000 руб.</w:t>
      </w:r>
    </w:p>
    <w:sectPr w:rsidR="009954B1" w:rsidRPr="002753DD" w:rsidSect="0087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C"/>
    <w:rsid w:val="00012485"/>
    <w:rsid w:val="0003424D"/>
    <w:rsid w:val="001406EE"/>
    <w:rsid w:val="00161F5D"/>
    <w:rsid w:val="00215139"/>
    <w:rsid w:val="002164D2"/>
    <w:rsid w:val="002753DD"/>
    <w:rsid w:val="00583D8C"/>
    <w:rsid w:val="005A616C"/>
    <w:rsid w:val="005E2729"/>
    <w:rsid w:val="00662B25"/>
    <w:rsid w:val="006B4294"/>
    <w:rsid w:val="006C383F"/>
    <w:rsid w:val="007210C3"/>
    <w:rsid w:val="00877825"/>
    <w:rsid w:val="008B08CB"/>
    <w:rsid w:val="00954457"/>
    <w:rsid w:val="009954B1"/>
    <w:rsid w:val="009F6C2E"/>
    <w:rsid w:val="00AA7AFA"/>
    <w:rsid w:val="00AF6260"/>
    <w:rsid w:val="00D66EAB"/>
    <w:rsid w:val="00D825A6"/>
    <w:rsid w:val="00E15D57"/>
    <w:rsid w:val="00F021C2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2014-02-05T08:30:00Z</dcterms:created>
  <dcterms:modified xsi:type="dcterms:W3CDTF">2016-01-19T17:07:00Z</dcterms:modified>
</cp:coreProperties>
</file>